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FD3F" w14:textId="77777777" w:rsidR="009E1B69" w:rsidRDefault="00000000" w:rsidP="00BC1F92">
      <w:pPr>
        <w:spacing w:after="20" w:line="276" w:lineRule="auto"/>
        <w:jc w:val="center"/>
      </w:pPr>
      <w:r>
        <w:rPr>
          <w:b/>
          <w:color w:val="1F4E79"/>
          <w:sz w:val="40"/>
        </w:rPr>
        <w:t>Muhammad Sohail Akbar</w:t>
      </w:r>
    </w:p>
    <w:p w14:paraId="5559451C" w14:textId="77777777" w:rsidR="009E1B69" w:rsidRDefault="00000000" w:rsidP="00BC1F92">
      <w:pPr>
        <w:spacing w:after="20" w:line="276" w:lineRule="auto"/>
        <w:jc w:val="center"/>
      </w:pPr>
      <w:r>
        <w:rPr>
          <w:b/>
          <w:sz w:val="20"/>
        </w:rPr>
        <w:t>Senior GIS &amp; Geospatial Backend Engineer | AI/EO Platform Specialist | Spatial Data Architect</w:t>
      </w:r>
    </w:p>
    <w:p w14:paraId="5CBD1A3D" w14:textId="77777777" w:rsidR="009E1B69" w:rsidRDefault="00000000" w:rsidP="00BC1F92">
      <w:pPr>
        <w:spacing w:line="276" w:lineRule="auto"/>
        <w:jc w:val="center"/>
      </w:pPr>
      <w:r>
        <w:rPr>
          <w:sz w:val="16"/>
        </w:rPr>
        <w:t>Riyadh, Saudi Arabia | Pakistani | +966 538 714 653 | +923337858384 | sohailgoheer@gmail.com</w:t>
      </w:r>
    </w:p>
    <w:p w14:paraId="5DA4728C" w14:textId="345B2704" w:rsidR="009E1B69" w:rsidRDefault="00000000" w:rsidP="00BC1F92">
      <w:pPr>
        <w:spacing w:after="22" w:line="276" w:lineRule="auto"/>
        <w:jc w:val="center"/>
      </w:pPr>
      <w:hyperlink r:id="rId6">
        <w:r>
          <w:rPr>
            <w:color w:val="1F4E79"/>
            <w:u w:val="single"/>
          </w:rPr>
          <w:t>LinkedIn: linkedin.com/in/sgoheer</w:t>
        </w:r>
      </w:hyperlink>
      <w:r>
        <w:rPr>
          <w:color w:val="595959"/>
          <w:sz w:val="16"/>
        </w:rPr>
        <w:t xml:space="preserve"> </w:t>
      </w:r>
    </w:p>
    <w:p w14:paraId="6D77FFC7" w14:textId="77777777" w:rsidR="00DC30E9" w:rsidRDefault="00DC30E9" w:rsidP="00BC1F92">
      <w:pPr>
        <w:pStyle w:val="CVSection"/>
        <w:pBdr>
          <w:bottom w:val="single" w:sz="5" w:space="2" w:color="D9E2EA"/>
        </w:pBdr>
      </w:pPr>
    </w:p>
    <w:p w14:paraId="77FA8D27" w14:textId="27F49800" w:rsidR="009E1B69" w:rsidRDefault="00000000" w:rsidP="00BC1F92">
      <w:pPr>
        <w:pStyle w:val="CVSection"/>
        <w:pBdr>
          <w:bottom w:val="single" w:sz="5" w:space="2" w:color="D9E2EA"/>
        </w:pBdr>
        <w:shd w:val="clear" w:color="auto" w:fill="B6DDE8" w:themeFill="accent5" w:themeFillTint="66"/>
      </w:pPr>
      <w:r>
        <w:t>EXECUTIVE SUMMARY</w:t>
      </w:r>
    </w:p>
    <w:p w14:paraId="20659A1C" w14:textId="36D64F1F" w:rsidR="00DC30E9" w:rsidRDefault="00000000" w:rsidP="00BC1F92">
      <w:pPr>
        <w:pStyle w:val="CVBody"/>
        <w:spacing w:line="276" w:lineRule="auto"/>
        <w:jc w:val="both"/>
      </w:pPr>
      <w:r>
        <w:t>Senior GIS and Geospatial Backend Engineer / Spatial Data Architect with 15+ years of experience delivering enterprise GIS platforms, spatial databases, web GIS dashboards, APIs, and government decision-support systems. Strong Riyadh/Saudi market alignment across ArcGIS Enterprise, PostGIS, GeoServer/GeoWebCache, REST APIs, vector tiles, COG/TiTiler imagery, MapLibre/Leaflet, QGIS workflows, and smart-city GIS operations. Practical exposure to AI/EO and computer vision workflows, applied as supporting capability for imagery review, spatial QA, and GIS-ready model-output visualization.</w:t>
      </w:r>
    </w:p>
    <w:p w14:paraId="1ECD1873" w14:textId="77777777" w:rsidR="00BC1F92" w:rsidRDefault="00BC1F92" w:rsidP="00BC1F92">
      <w:pPr>
        <w:pStyle w:val="CVBody"/>
        <w:spacing w:line="276" w:lineRule="auto"/>
        <w:jc w:val="both"/>
      </w:pPr>
    </w:p>
    <w:p w14:paraId="1E005965" w14:textId="77777777" w:rsidR="009E1B69" w:rsidRDefault="00000000" w:rsidP="00BC1F92">
      <w:pPr>
        <w:pStyle w:val="CVSection"/>
        <w:pBdr>
          <w:bottom w:val="single" w:sz="5" w:space="2" w:color="D9E2EA"/>
        </w:pBdr>
        <w:shd w:val="clear" w:color="auto" w:fill="B6DDE8" w:themeFill="accent5" w:themeFillTint="66"/>
      </w:pPr>
      <w:r>
        <w:t>CORE TECHNICAL STRENGTHS</w:t>
      </w:r>
    </w:p>
    <w:p w14:paraId="0E724791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>
        <w:rPr>
          <w:b/>
          <w:color w:val="1F4E79"/>
        </w:rPr>
        <w:t xml:space="preserve">• </w:t>
      </w:r>
      <w:r w:rsidRPr="00BC1F92">
        <w:rPr>
          <w:sz w:val="17"/>
        </w:rPr>
        <w:t>Enterprise GIS architecture across ArcGIS Enterprise, ArcGIS Server, GeoServer, GeoWebCache, PostGIS, QGIS, and web GIS dashboards.</w:t>
      </w:r>
    </w:p>
    <w:p w14:paraId="51305147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Spatial backend engineering using Flask, Django, Laravel, CodeIgniter, PHP, REST APIs, authentication, ERP integration, and ETL pipelines.</w:t>
      </w:r>
    </w:p>
    <w:p w14:paraId="45AAF532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PostGIS-centric spatial data architecture for parcels, POIs, imagery indexes, feature services, CRS validation, spatial QA, and reporting.</w:t>
      </w:r>
    </w:p>
    <w:p w14:paraId="4A8D684A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Performance-focused map delivery using WMS/WMTS, raster mosaics, Martin vector tiles, COG/TiTiler imagery, MapLibre GL, Leaflet, and cache-aware publishing.</w:t>
      </w:r>
    </w:p>
    <w:p w14:paraId="2DE6B2A7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Government and smart-city GIS delivery covering mobile mapping, field synchronization, Arabic/bilingual workflows, control-room layers, and operational dashboards.</w:t>
      </w:r>
    </w:p>
    <w:p w14:paraId="6C66C2AD" w14:textId="65BDA0FF" w:rsidR="00573828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Technical leadership across requirements, architecture, backend implementation, stakeholder demos, production support, and developer mentoring.</w:t>
      </w:r>
    </w:p>
    <w:p w14:paraId="6D380058" w14:textId="77777777" w:rsidR="00BC1F92" w:rsidRPr="00BC1F92" w:rsidRDefault="00BC1F92" w:rsidP="00BC1F92">
      <w:pPr>
        <w:pStyle w:val="CVBullet"/>
        <w:spacing w:line="276" w:lineRule="auto"/>
        <w:jc w:val="both"/>
        <w:rPr>
          <w:sz w:val="17"/>
        </w:rPr>
      </w:pPr>
    </w:p>
    <w:p w14:paraId="411BA9FC" w14:textId="77777777" w:rsidR="009E1B69" w:rsidRDefault="00000000" w:rsidP="00BC1F92">
      <w:pPr>
        <w:pStyle w:val="CVSection"/>
        <w:pBdr>
          <w:bottom w:val="single" w:sz="5" w:space="2" w:color="D9E2EA"/>
        </w:pBdr>
        <w:shd w:val="clear" w:color="auto" w:fill="B6DDE8" w:themeFill="accent5" w:themeFillTint="66"/>
      </w:pPr>
      <w:r>
        <w:t>APPLIED AI, EO &amp; COMPUTER VISION EXPOSURE</w:t>
      </w:r>
    </w:p>
    <w:p w14:paraId="5D54FECA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>
        <w:rPr>
          <w:b/>
          <w:color w:val="1F4E79"/>
        </w:rPr>
        <w:t xml:space="preserve">• </w:t>
      </w:r>
      <w:r w:rsidRPr="00BC1F92">
        <w:rPr>
          <w:sz w:val="17"/>
        </w:rPr>
        <w:t>Explored AI/EO workflows for satellite imagery and geospatial visualization, including AI detection outputs, PostGIS storage, vector tile delivery, COG raster services, and MapLibre-based map review.</w:t>
      </w:r>
    </w:p>
    <w:p w14:paraId="20BF67D9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Built hands-on Python/PyTorch prototype workflows for building segmentation and polygon-level building classification using GeoTIFF/COG imagery, GeoPackage vectors, patch extraction, model inference, and GIS-ready outputs.</w:t>
      </w:r>
    </w:p>
    <w:p w14:paraId="69FFA8DA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Practiced YOLOv8 object detection workflows for facade elements such as windows and entrances, including bounding-box labeling, data.yaml setup, smoke training, prediction review, and confidence-threshold testing.</w:t>
      </w:r>
    </w:p>
    <w:p w14:paraId="74804F8A" w14:textId="3C054669" w:rsidR="00573828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Applied these prototypes to understand how AI model outputs can be connected back into practical GIS workflows such as map visualization, vector QA, and parcel/building-status review.</w:t>
      </w:r>
    </w:p>
    <w:p w14:paraId="6EE5A2C8" w14:textId="77777777" w:rsidR="00BC1F92" w:rsidRDefault="00BC1F92" w:rsidP="00BC1F92">
      <w:pPr>
        <w:pStyle w:val="CVBullet"/>
        <w:spacing w:line="276" w:lineRule="auto"/>
        <w:jc w:val="both"/>
      </w:pPr>
    </w:p>
    <w:p w14:paraId="0E68B4D0" w14:textId="77777777" w:rsidR="009E1B69" w:rsidRDefault="00000000" w:rsidP="00BC1F92">
      <w:pPr>
        <w:pStyle w:val="CVSection"/>
        <w:pBdr>
          <w:bottom w:val="single" w:sz="5" w:space="2" w:color="D9E2EA"/>
        </w:pBdr>
        <w:shd w:val="clear" w:color="auto" w:fill="B6DDE8" w:themeFill="accent5" w:themeFillTint="66"/>
      </w:pPr>
      <w:r>
        <w:t>PROFESSIONAL EXPERIENCE</w:t>
      </w:r>
    </w:p>
    <w:p w14:paraId="61ED5325" w14:textId="77777777" w:rsidR="009E1B69" w:rsidRDefault="00000000" w:rsidP="00BC1F92">
      <w:pPr>
        <w:pStyle w:val="CVRole"/>
        <w:shd w:val="clear" w:color="auto" w:fill="F2F2F2" w:themeFill="background1" w:themeFillShade="F2"/>
      </w:pPr>
      <w:r>
        <w:t>Information Systems Analyst / GIS Leader</w:t>
      </w:r>
      <w:r>
        <w:rPr>
          <w:color w:val="232323"/>
        </w:rPr>
        <w:t xml:space="preserve"> | Wedo Solutions | Riyadh, Saudi Arabia | Nov 2024 - Present</w:t>
      </w:r>
    </w:p>
    <w:p w14:paraId="689BAC7F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Lead enterprise GIS and spatial backend delivery for Saudi government and enterprise programs, aligning ArcGIS Enterprise, PostGIS, Flask APIs, GeoServer services, dashboards, and secure map publishing.</w:t>
      </w:r>
    </w:p>
    <w:p w14:paraId="37358038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Deployed ArcGIS Enterprise with PostGIS and Flask APIs for REGA, enabling ERP integration, controlled feature publishing, spatial analytics, and enterprise map-service access.</w:t>
      </w:r>
    </w:p>
    <w:p w14:paraId="1A84B665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Developed REGA's Rental Hotspot Score Engine using PostgreSQL/PostGIS scoring logic, lease transaction volumes, rental trends, POI/infrastructure inputs, Flask APIs, and dashboard-ready spatial analytics.</w:t>
      </w:r>
    </w:p>
    <w:p w14:paraId="7055F031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Optimized GeoServer, GeoWebCache, WMS/WMTS, raster mosaics, Martin vector tiles, TiTiler/COG services, MapLibre GL, and cache-aware delivery patterns for smart-city and imagery review scenarios.</w:t>
      </w:r>
    </w:p>
    <w:p w14:paraId="2BEC8E26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Built QGIS/URBI plugin workflows, backend APIs, GeoJSON packaging tools, Arabic/bilingual layer handling, and POI/mobile mapping support for Makkah/Hajj and MOMRA smart-city GIS use cases.</w:t>
      </w:r>
    </w:p>
    <w:p w14:paraId="2D161582" w14:textId="77777777" w:rsidR="009E1B69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Contributed to applied AI/EO prototype and visualization workflows by connecting detection/building outputs with PostGIS, vector tiles, MapLibre map review, and GIS QA processes.</w:t>
      </w:r>
    </w:p>
    <w:p w14:paraId="51B70828" w14:textId="77777777" w:rsidR="00BC1F92" w:rsidRPr="00BC1F92" w:rsidRDefault="00BC1F92" w:rsidP="00BC1F92">
      <w:pPr>
        <w:pStyle w:val="CVBullet"/>
        <w:spacing w:line="276" w:lineRule="auto"/>
        <w:jc w:val="both"/>
        <w:rPr>
          <w:sz w:val="17"/>
        </w:rPr>
      </w:pPr>
    </w:p>
    <w:p w14:paraId="4343DD90" w14:textId="77777777" w:rsidR="009E1B69" w:rsidRDefault="00000000" w:rsidP="00BC1F92">
      <w:pPr>
        <w:pStyle w:val="CVRole"/>
        <w:shd w:val="clear" w:color="auto" w:fill="F2F2F2" w:themeFill="background1" w:themeFillShade="F2"/>
      </w:pPr>
      <w:r>
        <w:t>Assistant Director GIS</w:t>
      </w:r>
      <w:r>
        <w:rPr>
          <w:color w:val="232323"/>
        </w:rPr>
        <w:t xml:space="preserve"> | DHA Lahore | Pakistan | May 2022 - Nov 2024</w:t>
      </w:r>
    </w:p>
    <w:p w14:paraId="1D97C624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>
        <w:rPr>
          <w:b/>
          <w:color w:val="1F4E79"/>
        </w:rPr>
        <w:t xml:space="preserve">• </w:t>
      </w:r>
      <w:r w:rsidRPr="00BC1F92">
        <w:rPr>
          <w:sz w:val="17"/>
        </w:rPr>
        <w:t>Led backend and GIS delivery of a centralized Land Records ERP for DHA Lahore, automating ownership records, plot tracking, parcel verification, and audit-ready data access.</w:t>
      </w:r>
    </w:p>
    <w:p w14:paraId="62990AF9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Designed PostGIS/PHP-backed parcel workflows with searchable land records, map services, role-based dashboards, zoning/ownership reports, and planning/legal review support.</w:t>
      </w:r>
    </w:p>
    <w:p w14:paraId="2446DFA1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Integrated Android field data collection through REST APIs, validation rules, and near-real-time synchronization for parcel updates and field verification.</w:t>
      </w:r>
    </w:p>
    <w:p w14:paraId="4DFDEFEA" w14:textId="77777777" w:rsidR="009E1B69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lastRenderedPageBreak/>
        <w:t>• Delivered cached map tiles, controlled ETL pipelines, reporting workflows, and multi-zone deployment support for land administration operations.</w:t>
      </w:r>
    </w:p>
    <w:p w14:paraId="7F084986" w14:textId="77777777" w:rsidR="00BC1F92" w:rsidRPr="00BC1F92" w:rsidRDefault="00BC1F92" w:rsidP="00BC1F92">
      <w:pPr>
        <w:pStyle w:val="CVBullet"/>
        <w:spacing w:line="276" w:lineRule="auto"/>
        <w:jc w:val="both"/>
        <w:rPr>
          <w:sz w:val="17"/>
        </w:rPr>
      </w:pPr>
    </w:p>
    <w:p w14:paraId="21E9C857" w14:textId="77777777" w:rsidR="009E1B69" w:rsidRDefault="00000000" w:rsidP="00BC1F92">
      <w:pPr>
        <w:pStyle w:val="CVRole"/>
        <w:shd w:val="clear" w:color="auto" w:fill="F2F2F2" w:themeFill="background1" w:themeFillShade="F2"/>
      </w:pPr>
      <w:r w:rsidRPr="00D637CC">
        <w:t>GIS Development Manager | The Urban Unit - Govt. of Punjab | Lahore, Pakistan | Feb 2012 - Apr 2022</w:t>
      </w:r>
    </w:p>
    <w:p w14:paraId="20B76D67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Led delivery of 20+ government GIS/MIS projects across land management, property tax, transport, health surveillance, price monitoring, and urban governance.</w:t>
      </w:r>
    </w:p>
    <w:p w14:paraId="37ECB9F2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Designed MIS/GIS platforms combining web applications, Android field apps, PostgreSQL/PostGIS databases, automated reporting, and map-based dashboards for public-sector departments.</w:t>
      </w:r>
    </w:p>
    <w:p w14:paraId="0FA6553B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Managed mobile mapping and field workflows for parcel/POI collection, validation, spatial QA, operational reporting, and stakeholder review.</w:t>
      </w:r>
    </w:p>
    <w:p w14:paraId="7B206384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Delivered COVID-19 Planning Tool, Price Control Monitoring System, Urban Property Tax systems, and other decision-support dashboards with spatial tracking and reporting layers.</w:t>
      </w:r>
    </w:p>
    <w:p w14:paraId="2496A9CE" w14:textId="77777777" w:rsidR="009E1B69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Guided development teams through requirements, database design, backend implementation, testing, demos, production support, and cross-department coordination.</w:t>
      </w:r>
    </w:p>
    <w:p w14:paraId="32493C93" w14:textId="77777777" w:rsidR="00BC1F92" w:rsidRPr="00BC1F92" w:rsidRDefault="00BC1F92" w:rsidP="00BC1F92">
      <w:pPr>
        <w:pStyle w:val="CVBullet"/>
        <w:spacing w:line="276" w:lineRule="auto"/>
        <w:jc w:val="both"/>
        <w:rPr>
          <w:sz w:val="17"/>
        </w:rPr>
      </w:pPr>
    </w:p>
    <w:p w14:paraId="42FCF836" w14:textId="77777777" w:rsidR="009E1B69" w:rsidRDefault="00000000" w:rsidP="00BC1F92">
      <w:pPr>
        <w:pStyle w:val="CVRole"/>
        <w:shd w:val="clear" w:color="auto" w:fill="F2F2F2" w:themeFill="background1" w:themeFillShade="F2"/>
      </w:pPr>
      <w:r w:rsidRPr="00D637CC">
        <w:t>Full Stack Developer | HCT Solutions | Pakistan | Jul 2011 - Jan 2012</w:t>
      </w:r>
    </w:p>
    <w:p w14:paraId="7DCB082E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Built database-driven real estate web applications using PHP, MySQL, CodeIgniter, reporting dashboards, and interactive map components.</w:t>
      </w:r>
    </w:p>
    <w:p w14:paraId="04D852AD" w14:textId="5ABB7184" w:rsidR="009E1B69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Worked with design and sales teams to deliver property portals, client workflows, and reporting features.</w:t>
      </w:r>
    </w:p>
    <w:p w14:paraId="70E923C0" w14:textId="77777777" w:rsidR="00BC1F92" w:rsidRDefault="00BC1F92" w:rsidP="00BC1F92">
      <w:pPr>
        <w:pStyle w:val="CVBullet"/>
        <w:spacing w:line="276" w:lineRule="auto"/>
        <w:jc w:val="both"/>
      </w:pPr>
    </w:p>
    <w:p w14:paraId="79E85F61" w14:textId="77777777" w:rsidR="009E1B69" w:rsidRDefault="00000000" w:rsidP="00BC1F92">
      <w:pPr>
        <w:pStyle w:val="CVSection"/>
        <w:pBdr>
          <w:bottom w:val="single" w:sz="5" w:space="2" w:color="D9E2EA"/>
        </w:pBdr>
        <w:shd w:val="clear" w:color="auto" w:fill="B6DDE8" w:themeFill="accent5" w:themeFillTint="66"/>
      </w:pPr>
      <w:r>
        <w:t>SELECTED MAJOR PROJECTS</w:t>
      </w:r>
    </w:p>
    <w:p w14:paraId="62A016B4" w14:textId="77777777" w:rsidR="009E1B69" w:rsidRDefault="00000000" w:rsidP="00BC1F92">
      <w:pPr>
        <w:pStyle w:val="CVRole"/>
        <w:shd w:val="clear" w:color="auto" w:fill="F2F2F2" w:themeFill="background1" w:themeFillShade="F2"/>
      </w:pPr>
      <w:r w:rsidRPr="00D637CC">
        <w:t>Enterprise Map Services, Tile Performance &amp; Imagery Delivery</w:t>
      </w:r>
    </w:p>
    <w:p w14:paraId="3293EB02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Optimized GeoServer/GeoWebCache WMS and WMTS publishing, raster mosaics, cache strategy, and troubleshooting for enterprise GIS and smart-city map layers.</w:t>
      </w:r>
    </w:p>
    <w:p w14:paraId="6FAB699D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Designed Martin vector tile and COG/TiTiler imagery delivery patterns for responsive MapLibre GL, QGIS, and web dashboard visualization.</w:t>
      </w:r>
    </w:p>
    <w:p w14:paraId="1DFFAD97" w14:textId="77777777" w:rsidR="009E1B69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Improved map responsiveness by separating dynamic services, cached tiles, vector tiles, and raster imagery delivery based on workload and user need.</w:t>
      </w:r>
    </w:p>
    <w:p w14:paraId="0D8B44E5" w14:textId="77777777" w:rsidR="00BC1F92" w:rsidRPr="00BC1F92" w:rsidRDefault="00BC1F92" w:rsidP="00BC1F92">
      <w:pPr>
        <w:pStyle w:val="CVBullet"/>
        <w:spacing w:line="276" w:lineRule="auto"/>
        <w:jc w:val="both"/>
        <w:rPr>
          <w:sz w:val="17"/>
        </w:rPr>
      </w:pPr>
    </w:p>
    <w:p w14:paraId="74B32F93" w14:textId="77777777" w:rsidR="009E1B69" w:rsidRDefault="00000000" w:rsidP="00BC1F92">
      <w:pPr>
        <w:pStyle w:val="CVRole"/>
        <w:shd w:val="clear" w:color="auto" w:fill="F2F2F2" w:themeFill="background1" w:themeFillShade="F2"/>
      </w:pPr>
      <w:r w:rsidRPr="00D637CC">
        <w:t>REGA Rental Hotspot Score Engine</w:t>
      </w:r>
    </w:p>
    <w:p w14:paraId="193523AC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>
        <w:rPr>
          <w:b/>
          <w:color w:val="1F4E79"/>
        </w:rPr>
        <w:t xml:space="preserve">• </w:t>
      </w:r>
      <w:r w:rsidRPr="00BC1F92">
        <w:rPr>
          <w:sz w:val="17"/>
        </w:rPr>
        <w:t>Designed a PostgreSQL/PostGIS scoring model combining rental trends, lease transaction volumes, POI/infrastructure accessibility, and spatial aggregation.</w:t>
      </w:r>
    </w:p>
    <w:p w14:paraId="26A64E55" w14:textId="77777777" w:rsidR="009E1B69" w:rsidRDefault="00000000" w:rsidP="00BC1F92">
      <w:pPr>
        <w:pStyle w:val="CVBullet"/>
        <w:spacing w:line="276" w:lineRule="auto"/>
        <w:jc w:val="both"/>
      </w:pPr>
      <w:r w:rsidRPr="00BC1F92">
        <w:rPr>
          <w:sz w:val="17"/>
        </w:rPr>
        <w:t>• Exposed analytics through Flask APIs for dashboard filtering, ranking, hotspot identification, market comparison, and real estate decision support</w:t>
      </w:r>
      <w:r>
        <w:t>.</w:t>
      </w:r>
    </w:p>
    <w:p w14:paraId="249332FA" w14:textId="77777777" w:rsidR="00BC1F92" w:rsidRDefault="00BC1F92" w:rsidP="00BC1F92">
      <w:pPr>
        <w:pStyle w:val="CVBullet"/>
        <w:spacing w:line="276" w:lineRule="auto"/>
        <w:jc w:val="both"/>
      </w:pPr>
    </w:p>
    <w:p w14:paraId="5517EC58" w14:textId="77777777" w:rsidR="009E1B69" w:rsidRDefault="00000000" w:rsidP="00BC1F92">
      <w:pPr>
        <w:pStyle w:val="CVRole"/>
        <w:shd w:val="clear" w:color="auto" w:fill="F2F2F2" w:themeFill="background1" w:themeFillShade="F2"/>
      </w:pPr>
      <w:r w:rsidRPr="00D637CC">
        <w:t>Hajj / MOMRA / Makkah Smart City GIS Support</w:t>
      </w:r>
    </w:p>
    <w:p w14:paraId="11D2C12A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>
        <w:rPr>
          <w:b/>
          <w:color w:val="1F4E79"/>
        </w:rPr>
        <w:t xml:space="preserve">• </w:t>
      </w:r>
      <w:r w:rsidRPr="00BC1F92">
        <w:rPr>
          <w:sz w:val="17"/>
        </w:rPr>
        <w:t>Delivered POI layers, mobile mapping workflows, government dashboard support, and control-room-ready map layers for Hajj/Makkah smart-city use cases.</w:t>
      </w:r>
    </w:p>
    <w:p w14:paraId="5D492FE3" w14:textId="77777777" w:rsidR="009E1B69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Integrated Balady/URBI workflows, GeoServer/vector tile services, Arabic/bilingual layer handling, data packaging, and operational GIS QA.</w:t>
      </w:r>
    </w:p>
    <w:p w14:paraId="2393308C" w14:textId="77777777" w:rsidR="00BC1F92" w:rsidRPr="00BC1F92" w:rsidRDefault="00BC1F92" w:rsidP="00BC1F92">
      <w:pPr>
        <w:pStyle w:val="CVBullet"/>
        <w:spacing w:line="276" w:lineRule="auto"/>
        <w:jc w:val="both"/>
        <w:rPr>
          <w:sz w:val="17"/>
        </w:rPr>
      </w:pPr>
    </w:p>
    <w:p w14:paraId="5BBF0A2E" w14:textId="77777777" w:rsidR="009E1B69" w:rsidRDefault="00000000" w:rsidP="00BC1F92">
      <w:pPr>
        <w:pStyle w:val="CVRole"/>
        <w:shd w:val="clear" w:color="auto" w:fill="F2F2F2" w:themeFill="background1" w:themeFillShade="F2"/>
      </w:pPr>
      <w:r w:rsidRPr="00D637CC">
        <w:t>Land Records ERP &amp; Parcel Workflows</w:t>
      </w:r>
    </w:p>
    <w:p w14:paraId="4AF66412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>
        <w:rPr>
          <w:b/>
          <w:color w:val="1F4E79"/>
        </w:rPr>
        <w:t xml:space="preserve">• </w:t>
      </w:r>
      <w:r w:rsidRPr="00BC1F92">
        <w:rPr>
          <w:sz w:val="17"/>
        </w:rPr>
        <w:t>Designed GIS-enabled land records ERP and parcel verification workflows for DHA Lahore and Pakistan Army Housing Authority contexts.</w:t>
      </w:r>
    </w:p>
    <w:p w14:paraId="6969ECD0" w14:textId="77777777" w:rsidR="009E1B69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Connected Android GIS collection, backend APIs, spatial databases, map tiles, and parcel reports to support ownership review and field verification.</w:t>
      </w:r>
    </w:p>
    <w:p w14:paraId="6007F0F4" w14:textId="77777777" w:rsidR="00BC1F92" w:rsidRPr="00BC1F92" w:rsidRDefault="00BC1F92" w:rsidP="00BC1F92">
      <w:pPr>
        <w:pStyle w:val="CVBullet"/>
        <w:spacing w:line="276" w:lineRule="auto"/>
        <w:jc w:val="both"/>
        <w:rPr>
          <w:sz w:val="17"/>
        </w:rPr>
      </w:pPr>
    </w:p>
    <w:p w14:paraId="1FAEE572" w14:textId="77777777" w:rsidR="009E1B69" w:rsidRDefault="00000000" w:rsidP="00BC1F92">
      <w:pPr>
        <w:pStyle w:val="CVRole"/>
        <w:shd w:val="clear" w:color="auto" w:fill="F2F2F2" w:themeFill="background1" w:themeFillShade="F2"/>
      </w:pPr>
      <w:r w:rsidRPr="00D637CC">
        <w:t>Punjab Government MIS/GIS Programs</w:t>
      </w:r>
    </w:p>
    <w:p w14:paraId="13A4FFE3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</w:rPr>
      </w:pPr>
      <w:r>
        <w:rPr>
          <w:b/>
          <w:color w:val="1F4E79"/>
        </w:rPr>
        <w:t xml:space="preserve">• </w:t>
      </w:r>
      <w:r w:rsidRPr="00BC1F92">
        <w:rPr>
          <w:sz w:val="17"/>
        </w:rPr>
        <w:t>Delivered provincial GIS/MIS programs spanning property tax, price monitoring, COVID-19 planning, passenger/NGO tracking, and urban management dashboards.</w:t>
      </w:r>
    </w:p>
    <w:p w14:paraId="2019A244" w14:textId="1F668B04" w:rsidR="00573828" w:rsidRDefault="00000000" w:rsidP="00BC1F92">
      <w:pPr>
        <w:pStyle w:val="CVBullet"/>
        <w:spacing w:line="276" w:lineRule="auto"/>
        <w:jc w:val="both"/>
        <w:rPr>
          <w:sz w:val="17"/>
        </w:rPr>
      </w:pPr>
      <w:r w:rsidRPr="00BC1F92">
        <w:rPr>
          <w:sz w:val="17"/>
        </w:rPr>
        <w:t>• Combined web systems, mobile field data collection, spatial databases, spatial QA, and map-based analytics into department-ready workflows.</w:t>
      </w:r>
    </w:p>
    <w:p w14:paraId="285922E5" w14:textId="77777777" w:rsidR="00BC1F92" w:rsidRDefault="00BC1F92" w:rsidP="00BC1F92">
      <w:pPr>
        <w:pStyle w:val="CVBullet"/>
        <w:spacing w:line="276" w:lineRule="auto"/>
        <w:jc w:val="both"/>
      </w:pPr>
    </w:p>
    <w:p w14:paraId="69F72C24" w14:textId="77777777" w:rsidR="009E1B69" w:rsidRDefault="00000000" w:rsidP="00BC1F92">
      <w:pPr>
        <w:pStyle w:val="CVSection"/>
        <w:pBdr>
          <w:bottom w:val="single" w:sz="5" w:space="2" w:color="D9E2EA"/>
        </w:pBdr>
        <w:shd w:val="clear" w:color="auto" w:fill="B6DDE8" w:themeFill="accent5" w:themeFillTint="66"/>
      </w:pPr>
      <w:r>
        <w:t>INDEPENDENT GIS PRODUCTS &amp; PLATFORMS</w:t>
      </w:r>
    </w:p>
    <w:p w14:paraId="4A654D46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  <w:szCs w:val="17"/>
        </w:rPr>
      </w:pPr>
      <w:r w:rsidRPr="00BC1F92">
        <w:rPr>
          <w:b/>
          <w:color w:val="1F4E79"/>
          <w:sz w:val="17"/>
          <w:szCs w:val="17"/>
        </w:rPr>
        <w:t xml:space="preserve">• </w:t>
      </w:r>
      <w:proofErr w:type="spellStart"/>
      <w:r w:rsidRPr="00BC1F92">
        <w:rPr>
          <w:b/>
          <w:sz w:val="17"/>
          <w:szCs w:val="17"/>
        </w:rPr>
        <w:t>GeoReminder</w:t>
      </w:r>
      <w:proofErr w:type="spellEnd"/>
      <w:r w:rsidRPr="00BC1F92">
        <w:rPr>
          <w:b/>
          <w:sz w:val="17"/>
          <w:szCs w:val="17"/>
        </w:rPr>
        <w:t xml:space="preserve"> QGIS Plugin: </w:t>
      </w:r>
      <w:r w:rsidRPr="00BC1F92">
        <w:rPr>
          <w:sz w:val="17"/>
          <w:szCs w:val="17"/>
        </w:rPr>
        <w:t xml:space="preserve">Designed and published a QGIS plugin for spatial task reminders tied to vector features, with task export, time-based popups, and map-driven notifications. </w:t>
      </w:r>
      <w:hyperlink r:id="rId7">
        <w:r w:rsidRPr="00BC1F92">
          <w:rPr>
            <w:color w:val="1F4E79"/>
            <w:sz w:val="17"/>
            <w:szCs w:val="17"/>
            <w:u w:val="single"/>
          </w:rPr>
          <w:t>https://plugins.qgis.org/plugins/georeminder/</w:t>
        </w:r>
      </w:hyperlink>
    </w:p>
    <w:p w14:paraId="2B525B5C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  <w:szCs w:val="17"/>
        </w:rPr>
      </w:pPr>
      <w:r w:rsidRPr="00BC1F92">
        <w:rPr>
          <w:b/>
          <w:color w:val="1F4E79"/>
          <w:sz w:val="17"/>
          <w:szCs w:val="17"/>
        </w:rPr>
        <w:t xml:space="preserve">• </w:t>
      </w:r>
      <w:r w:rsidRPr="00BC1F92">
        <w:rPr>
          <w:b/>
          <w:sz w:val="17"/>
          <w:szCs w:val="17"/>
        </w:rPr>
        <w:t xml:space="preserve">GISSchools.com: </w:t>
      </w:r>
      <w:r w:rsidRPr="00BC1F92">
        <w:rPr>
          <w:sz w:val="17"/>
          <w:szCs w:val="17"/>
        </w:rPr>
        <w:t xml:space="preserve">Founded a practical GIS learning platform with tutorials, open-source demos, smart-city case studies, and career resources for geospatial professionals. </w:t>
      </w:r>
      <w:hyperlink r:id="rId8">
        <w:r w:rsidRPr="00BC1F92">
          <w:rPr>
            <w:color w:val="1F4E79"/>
            <w:sz w:val="17"/>
            <w:szCs w:val="17"/>
            <w:u w:val="single"/>
          </w:rPr>
          <w:t>https://gisschools.com/</w:t>
        </w:r>
      </w:hyperlink>
    </w:p>
    <w:p w14:paraId="1187A59A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  <w:szCs w:val="17"/>
        </w:rPr>
      </w:pPr>
      <w:r w:rsidRPr="00BC1F92">
        <w:rPr>
          <w:b/>
          <w:color w:val="1F4E79"/>
          <w:sz w:val="17"/>
          <w:szCs w:val="17"/>
        </w:rPr>
        <w:t xml:space="preserve">• </w:t>
      </w:r>
      <w:r w:rsidRPr="00BC1F92">
        <w:rPr>
          <w:b/>
          <w:sz w:val="17"/>
          <w:szCs w:val="17"/>
        </w:rPr>
        <w:t xml:space="preserve">GISITTools.com: </w:t>
      </w:r>
      <w:r w:rsidRPr="00BC1F92">
        <w:rPr>
          <w:sz w:val="17"/>
          <w:szCs w:val="17"/>
        </w:rPr>
        <w:t xml:space="preserve">Built a GIS/IT tools resource site supporting practical utilities, references, and learning material for geospatial developers. </w:t>
      </w:r>
      <w:hyperlink r:id="rId9">
        <w:r w:rsidRPr="00BC1F92">
          <w:rPr>
            <w:color w:val="1F4E79"/>
            <w:sz w:val="17"/>
            <w:szCs w:val="17"/>
            <w:u w:val="single"/>
          </w:rPr>
          <w:t>http://www.gisittools.com</w:t>
        </w:r>
      </w:hyperlink>
    </w:p>
    <w:p w14:paraId="598BDEA3" w14:textId="23D24C42" w:rsidR="00573828" w:rsidRDefault="00000000" w:rsidP="00BC1F92">
      <w:pPr>
        <w:pStyle w:val="CVBullet"/>
        <w:spacing w:line="276" w:lineRule="auto"/>
        <w:jc w:val="both"/>
        <w:rPr>
          <w:sz w:val="17"/>
          <w:szCs w:val="17"/>
        </w:rPr>
      </w:pPr>
      <w:r w:rsidRPr="00BC1F92">
        <w:rPr>
          <w:b/>
          <w:color w:val="1F4E79"/>
          <w:sz w:val="17"/>
          <w:szCs w:val="17"/>
        </w:rPr>
        <w:t xml:space="preserve">• </w:t>
      </w:r>
      <w:r w:rsidRPr="00BC1F92">
        <w:rPr>
          <w:b/>
          <w:sz w:val="17"/>
          <w:szCs w:val="17"/>
        </w:rPr>
        <w:t xml:space="preserve">YouTube Channel: GIS Schools: </w:t>
      </w:r>
      <w:r w:rsidRPr="00BC1F92">
        <w:rPr>
          <w:sz w:val="17"/>
          <w:szCs w:val="17"/>
        </w:rPr>
        <w:t xml:space="preserve">Produced 50+ tutorials covering QGIS, PostGIS, vector tiles, Flask APIs, spatial analysis workflows, and applied GIS development. </w:t>
      </w:r>
      <w:hyperlink r:id="rId10">
        <w:r w:rsidRPr="00BC1F92">
          <w:rPr>
            <w:color w:val="1F4E79"/>
            <w:sz w:val="17"/>
            <w:szCs w:val="17"/>
            <w:u w:val="single"/>
          </w:rPr>
          <w:t>https://www.youtube.com/@GISSchools</w:t>
        </w:r>
      </w:hyperlink>
    </w:p>
    <w:p w14:paraId="5327526B" w14:textId="77777777" w:rsidR="00BC1F92" w:rsidRDefault="00BC1F92" w:rsidP="00BC1F92">
      <w:pPr>
        <w:pStyle w:val="CVBullet"/>
        <w:spacing w:line="276" w:lineRule="auto"/>
        <w:jc w:val="both"/>
      </w:pPr>
    </w:p>
    <w:p w14:paraId="4A7C12F5" w14:textId="77777777" w:rsidR="009E1B69" w:rsidRDefault="00000000" w:rsidP="00BC1F92">
      <w:pPr>
        <w:pStyle w:val="CVSection"/>
        <w:pBdr>
          <w:bottom w:val="single" w:sz="5" w:space="2" w:color="D9E2EA"/>
        </w:pBdr>
        <w:shd w:val="clear" w:color="auto" w:fill="B6DDE8" w:themeFill="accent5" w:themeFillTint="66"/>
      </w:pPr>
      <w:r>
        <w:t>TECHNICAL SKILLS</w:t>
      </w:r>
    </w:p>
    <w:p w14:paraId="14F01CA5" w14:textId="77777777" w:rsidR="009E1B69" w:rsidRDefault="00000000" w:rsidP="00BC1F92">
      <w:pPr>
        <w:pStyle w:val="CVLabel"/>
        <w:numPr>
          <w:ilvl w:val="0"/>
          <w:numId w:val="10"/>
        </w:numPr>
        <w:spacing w:line="276" w:lineRule="auto"/>
        <w:jc w:val="both"/>
      </w:pPr>
      <w:r>
        <w:rPr>
          <w:b/>
          <w:color w:val="1F4E79"/>
        </w:rPr>
        <w:t xml:space="preserve">GIS &amp; Spatial Platforms: </w:t>
      </w:r>
      <w:r>
        <w:t>ArcGIS Enterprise, ArcGIS Server, GeoServer, GeoWebCache, QGIS, QField, Balady/URBI SDKs, Google Maps APIs, Oracle Spatial</w:t>
      </w:r>
    </w:p>
    <w:p w14:paraId="5A879F09" w14:textId="77777777" w:rsidR="009E1B69" w:rsidRDefault="00000000" w:rsidP="00BC1F92">
      <w:pPr>
        <w:pStyle w:val="CVLabel"/>
        <w:numPr>
          <w:ilvl w:val="0"/>
          <w:numId w:val="10"/>
        </w:numPr>
        <w:spacing w:line="276" w:lineRule="auto"/>
        <w:jc w:val="both"/>
      </w:pPr>
      <w:r>
        <w:rPr>
          <w:b/>
          <w:color w:val="1F4E79"/>
        </w:rPr>
        <w:t xml:space="preserve">Backend &amp; APIs: </w:t>
      </w:r>
      <w:r>
        <w:t>Flask, Django, Laravel, CodeIgniter, PHP, REST APIs, JWT/OAuth2, ERP integration, pg_featureserv, ETL workflows</w:t>
      </w:r>
    </w:p>
    <w:p w14:paraId="1FED05D9" w14:textId="77777777" w:rsidR="009E1B69" w:rsidRDefault="00000000" w:rsidP="00BC1F92">
      <w:pPr>
        <w:pStyle w:val="CVLabel"/>
        <w:numPr>
          <w:ilvl w:val="0"/>
          <w:numId w:val="10"/>
        </w:numPr>
        <w:spacing w:line="276" w:lineRule="auto"/>
        <w:jc w:val="both"/>
      </w:pPr>
      <w:r>
        <w:rPr>
          <w:b/>
          <w:color w:val="1F4E79"/>
        </w:rPr>
        <w:t xml:space="preserve">Spatial Databases: </w:t>
      </w:r>
      <w:r>
        <w:t>PostgreSQL/PostGIS, MySQL, SQL Server, MongoDB, Oracle Spatial, spatial SQL, parcel/POI schemas, spatial analytics, data quality</w:t>
      </w:r>
    </w:p>
    <w:p w14:paraId="630606AF" w14:textId="77777777" w:rsidR="009E1B69" w:rsidRDefault="00000000" w:rsidP="00BC1F92">
      <w:pPr>
        <w:pStyle w:val="CVLabel"/>
        <w:numPr>
          <w:ilvl w:val="0"/>
          <w:numId w:val="10"/>
        </w:numPr>
        <w:spacing w:line="276" w:lineRule="auto"/>
        <w:jc w:val="both"/>
      </w:pPr>
      <w:r>
        <w:rPr>
          <w:b/>
          <w:color w:val="1F4E79"/>
        </w:rPr>
        <w:t xml:space="preserve">Web Mapping &amp; Visualization: </w:t>
      </w:r>
      <w:r>
        <w:t>MapLibre GL JS, Leaflet, OpenLayers, vector tiles, GeoJSON, feature services, operational dashboards, interactive web maps</w:t>
      </w:r>
    </w:p>
    <w:p w14:paraId="793B51E5" w14:textId="146DD4B7" w:rsidR="009E1B69" w:rsidRDefault="00000000" w:rsidP="00BC1F92">
      <w:pPr>
        <w:pStyle w:val="CVLabel"/>
        <w:numPr>
          <w:ilvl w:val="0"/>
          <w:numId w:val="10"/>
        </w:numPr>
        <w:spacing w:line="276" w:lineRule="auto"/>
        <w:jc w:val="both"/>
      </w:pPr>
      <w:r>
        <w:rPr>
          <w:b/>
          <w:color w:val="1F4E79"/>
        </w:rPr>
        <w:t xml:space="preserve">Raster, COG &amp; Tile Services: </w:t>
      </w:r>
      <w:r>
        <w:t xml:space="preserve">Cloud Optimized </w:t>
      </w:r>
      <w:proofErr w:type="spellStart"/>
      <w:r>
        <w:t>GeoTIFFs</w:t>
      </w:r>
      <w:proofErr w:type="spellEnd"/>
      <w:r>
        <w:t xml:space="preserve">, </w:t>
      </w:r>
      <w:proofErr w:type="spellStart"/>
      <w:r>
        <w:t>TiTiler</w:t>
      </w:r>
      <w:proofErr w:type="spellEnd"/>
      <w:r>
        <w:t xml:space="preserve">, raster </w:t>
      </w:r>
      <w:r w:rsidR="00DC30E9">
        <w:t>mosaics</w:t>
      </w:r>
      <w:r>
        <w:t>, WMTS, Martin vector tile server, GeoWebCache, cache-aware delivery</w:t>
      </w:r>
    </w:p>
    <w:p w14:paraId="73C1B4BA" w14:textId="77777777" w:rsidR="009E1B69" w:rsidRDefault="00000000" w:rsidP="00BC1F92">
      <w:pPr>
        <w:pStyle w:val="CVLabel"/>
        <w:numPr>
          <w:ilvl w:val="0"/>
          <w:numId w:val="10"/>
        </w:numPr>
        <w:spacing w:line="276" w:lineRule="auto"/>
        <w:jc w:val="both"/>
      </w:pPr>
      <w:r>
        <w:rPr>
          <w:b/>
          <w:color w:val="1F4E79"/>
        </w:rPr>
        <w:t xml:space="preserve">AI / EO / Computer Vision: </w:t>
      </w:r>
      <w:r>
        <w:t>Applied Python/PyTorch prototypes, Torchvision, ResNet18, YOLOv8 practice workflows, patch extraction, masks, polygonization, detection-output visualization</w:t>
      </w:r>
    </w:p>
    <w:p w14:paraId="693F2B32" w14:textId="77777777" w:rsidR="009E1B69" w:rsidRDefault="00000000" w:rsidP="00BC1F92">
      <w:pPr>
        <w:pStyle w:val="CVLabel"/>
        <w:numPr>
          <w:ilvl w:val="0"/>
          <w:numId w:val="10"/>
        </w:numPr>
        <w:spacing w:line="276" w:lineRule="auto"/>
        <w:jc w:val="both"/>
      </w:pPr>
      <w:r>
        <w:rPr>
          <w:b/>
          <w:color w:val="1F4E79"/>
        </w:rPr>
        <w:t xml:space="preserve">DevOps &amp; Tools: </w:t>
      </w:r>
      <w:r>
        <w:t>Git, Postman, Nginx, VS Code, PhpStorm, Figma, QGIS plugin development workflows</w:t>
      </w:r>
    </w:p>
    <w:p w14:paraId="3578F123" w14:textId="14688F94" w:rsidR="00573828" w:rsidRDefault="00000000" w:rsidP="00BC1F92">
      <w:pPr>
        <w:pStyle w:val="CVLabel"/>
        <w:numPr>
          <w:ilvl w:val="0"/>
          <w:numId w:val="10"/>
        </w:numPr>
        <w:spacing w:line="276" w:lineRule="auto"/>
        <w:jc w:val="both"/>
      </w:pPr>
      <w:r w:rsidRPr="00BC1F92">
        <w:rPr>
          <w:b/>
          <w:color w:val="1F4E79"/>
        </w:rPr>
        <w:t xml:space="preserve">Programming Languages: </w:t>
      </w:r>
      <w:r>
        <w:t>Python, PHP, JavaScript, SQL, C++</w:t>
      </w:r>
    </w:p>
    <w:p w14:paraId="3D4B1769" w14:textId="77777777" w:rsidR="00BC1F92" w:rsidRDefault="00BC1F92" w:rsidP="00BC1F92">
      <w:pPr>
        <w:pStyle w:val="CVLabel"/>
        <w:spacing w:line="276" w:lineRule="auto"/>
        <w:ind w:left="360"/>
        <w:jc w:val="both"/>
      </w:pPr>
    </w:p>
    <w:p w14:paraId="520F2511" w14:textId="77777777" w:rsidR="009E1B69" w:rsidRDefault="00000000" w:rsidP="00BC1F92">
      <w:pPr>
        <w:pStyle w:val="CVSection"/>
        <w:pBdr>
          <w:bottom w:val="single" w:sz="5" w:space="2" w:color="D9E2EA"/>
        </w:pBdr>
        <w:shd w:val="clear" w:color="auto" w:fill="B6DDE8" w:themeFill="accent5" w:themeFillTint="66"/>
      </w:pPr>
      <w:r>
        <w:t>CERTIFICATIONS</w:t>
      </w:r>
    </w:p>
    <w:p w14:paraId="2A0DE5DA" w14:textId="3D4B8F91" w:rsidR="009E1B69" w:rsidRPr="00BC1F92" w:rsidRDefault="00000000" w:rsidP="00BC1F92">
      <w:pPr>
        <w:pStyle w:val="CVLabel"/>
        <w:numPr>
          <w:ilvl w:val="0"/>
          <w:numId w:val="11"/>
        </w:numPr>
        <w:spacing w:line="276" w:lineRule="auto"/>
        <w:jc w:val="both"/>
        <w:rPr>
          <w:sz w:val="17"/>
          <w:szCs w:val="17"/>
        </w:rPr>
      </w:pPr>
      <w:r w:rsidRPr="00BC1F92">
        <w:rPr>
          <w:b/>
          <w:color w:val="1F4E79"/>
          <w:sz w:val="17"/>
          <w:szCs w:val="17"/>
        </w:rPr>
        <w:t xml:space="preserve">AI, Python &amp; Remote Sensing: </w:t>
      </w:r>
      <w:r w:rsidRPr="00BC1F92">
        <w:rPr>
          <w:sz w:val="17"/>
          <w:szCs w:val="17"/>
        </w:rPr>
        <w:t xml:space="preserve">Complete Python Based Image Processing and Computer Vision | Remote Sensing Basics in Python and Colab | Survey of Python for GIS Applications | Data Structures and Algorithms </w:t>
      </w:r>
      <w:r w:rsidR="00DC30E9" w:rsidRPr="00BC1F92">
        <w:rPr>
          <w:sz w:val="17"/>
          <w:szCs w:val="17"/>
        </w:rPr>
        <w:t>in</w:t>
      </w:r>
      <w:r w:rsidRPr="00BC1F92">
        <w:rPr>
          <w:sz w:val="17"/>
          <w:szCs w:val="17"/>
        </w:rPr>
        <w:t xml:space="preserve"> Python (DSA)</w:t>
      </w:r>
    </w:p>
    <w:p w14:paraId="7237AC84" w14:textId="77777777" w:rsidR="009E1B69" w:rsidRPr="00BC1F92" w:rsidRDefault="00000000" w:rsidP="00BC1F92">
      <w:pPr>
        <w:pStyle w:val="CVLabel"/>
        <w:numPr>
          <w:ilvl w:val="0"/>
          <w:numId w:val="11"/>
        </w:numPr>
        <w:spacing w:line="276" w:lineRule="auto"/>
        <w:jc w:val="both"/>
        <w:rPr>
          <w:sz w:val="17"/>
          <w:szCs w:val="17"/>
        </w:rPr>
      </w:pPr>
      <w:r w:rsidRPr="00BC1F92">
        <w:rPr>
          <w:b/>
          <w:color w:val="1F4E79"/>
          <w:sz w:val="17"/>
          <w:szCs w:val="17"/>
        </w:rPr>
        <w:t xml:space="preserve">GIS, Web GIS &amp; PostGIS: </w:t>
      </w:r>
      <w:r w:rsidRPr="00BC1F92">
        <w:rPr>
          <w:sz w:val="17"/>
          <w:szCs w:val="17"/>
        </w:rPr>
        <w:t>Enterprise GIS Made Easy | QField Quickstart | Display and Analyze GIS Data on the Web with Leaflet | Server-side Web GIS Applications with Leaflet and PostGIS | Spatial SQL with Postgres: A Language for Geographers | Mobile GIS and Mapping Applications with Leaflet</w:t>
      </w:r>
    </w:p>
    <w:p w14:paraId="5CE2395D" w14:textId="77777777" w:rsidR="009E1B69" w:rsidRPr="00BC1F92" w:rsidRDefault="00000000" w:rsidP="00BC1F92">
      <w:pPr>
        <w:pStyle w:val="CVLabel"/>
        <w:numPr>
          <w:ilvl w:val="0"/>
          <w:numId w:val="11"/>
        </w:numPr>
        <w:spacing w:line="276" w:lineRule="auto"/>
        <w:jc w:val="both"/>
        <w:rPr>
          <w:sz w:val="17"/>
          <w:szCs w:val="17"/>
        </w:rPr>
      </w:pPr>
      <w:r w:rsidRPr="00BC1F92">
        <w:rPr>
          <w:b/>
          <w:color w:val="1F4E79"/>
          <w:sz w:val="17"/>
          <w:szCs w:val="17"/>
        </w:rPr>
        <w:t xml:space="preserve">Databases &amp; Data Quality: </w:t>
      </w:r>
      <w:r w:rsidRPr="00BC1F92">
        <w:rPr>
          <w:sz w:val="17"/>
          <w:szCs w:val="17"/>
        </w:rPr>
        <w:t>Understanding Data Quality and Reference Data Management | Database Design and Management</w:t>
      </w:r>
    </w:p>
    <w:p w14:paraId="6DBF96E6" w14:textId="0E9157A1" w:rsidR="009E1B69" w:rsidRPr="00BC1F92" w:rsidRDefault="00000000" w:rsidP="00BC1F92">
      <w:pPr>
        <w:pStyle w:val="CVLabel"/>
        <w:numPr>
          <w:ilvl w:val="0"/>
          <w:numId w:val="11"/>
        </w:numPr>
        <w:spacing w:line="276" w:lineRule="auto"/>
        <w:jc w:val="both"/>
        <w:rPr>
          <w:sz w:val="17"/>
          <w:szCs w:val="17"/>
        </w:rPr>
      </w:pPr>
      <w:r w:rsidRPr="00BC1F92">
        <w:rPr>
          <w:b/>
          <w:color w:val="1F4E79"/>
          <w:sz w:val="17"/>
          <w:szCs w:val="17"/>
        </w:rPr>
        <w:t xml:space="preserve">Web Development: </w:t>
      </w:r>
      <w:r w:rsidRPr="00BC1F92">
        <w:rPr>
          <w:sz w:val="17"/>
          <w:szCs w:val="17"/>
        </w:rPr>
        <w:t xml:space="preserve">Web Engineering </w:t>
      </w:r>
      <w:r w:rsidR="00DC30E9" w:rsidRPr="00BC1F92">
        <w:rPr>
          <w:sz w:val="17"/>
          <w:szCs w:val="17"/>
        </w:rPr>
        <w:t>with</w:t>
      </w:r>
      <w:r w:rsidRPr="00BC1F92">
        <w:rPr>
          <w:sz w:val="17"/>
          <w:szCs w:val="17"/>
        </w:rPr>
        <w:t xml:space="preserve"> PHP | PHP - Advanced Features | Building a Chat System in AJAX &amp; PHP | Angular Fast Crash Course</w:t>
      </w:r>
    </w:p>
    <w:p w14:paraId="6A0CE7E5" w14:textId="48585CFD" w:rsidR="009E1B69" w:rsidRPr="00BC1F92" w:rsidRDefault="00000000" w:rsidP="00BC1F92">
      <w:pPr>
        <w:pStyle w:val="CVLabel"/>
        <w:numPr>
          <w:ilvl w:val="0"/>
          <w:numId w:val="11"/>
        </w:numPr>
        <w:spacing w:line="276" w:lineRule="auto"/>
        <w:jc w:val="both"/>
        <w:rPr>
          <w:sz w:val="17"/>
          <w:szCs w:val="17"/>
        </w:rPr>
      </w:pPr>
      <w:r w:rsidRPr="00BC1F92">
        <w:rPr>
          <w:b/>
          <w:color w:val="1F4E79"/>
          <w:sz w:val="17"/>
          <w:szCs w:val="17"/>
        </w:rPr>
        <w:t xml:space="preserve">Project / Management: </w:t>
      </w:r>
      <w:r w:rsidRPr="00BC1F92">
        <w:rPr>
          <w:sz w:val="17"/>
          <w:szCs w:val="17"/>
        </w:rPr>
        <w:t xml:space="preserve">A Beginners Guide to Project Management Essentials </w:t>
      </w:r>
    </w:p>
    <w:p w14:paraId="3263EA13" w14:textId="77777777" w:rsidR="00573828" w:rsidRDefault="00573828" w:rsidP="00BC1F92">
      <w:pPr>
        <w:pStyle w:val="CVLabel"/>
        <w:spacing w:line="276" w:lineRule="auto"/>
        <w:ind w:left="360"/>
        <w:jc w:val="both"/>
      </w:pPr>
    </w:p>
    <w:p w14:paraId="0C291D3A" w14:textId="77777777" w:rsidR="009E1B69" w:rsidRDefault="00000000" w:rsidP="00BC1F92">
      <w:pPr>
        <w:pStyle w:val="CVSection"/>
        <w:pBdr>
          <w:bottom w:val="single" w:sz="5" w:space="2" w:color="D9E2EA"/>
        </w:pBdr>
        <w:shd w:val="clear" w:color="auto" w:fill="B6DDE8" w:themeFill="accent5" w:themeFillTint="66"/>
      </w:pPr>
      <w:r>
        <w:t>EDUCATION</w:t>
      </w:r>
    </w:p>
    <w:p w14:paraId="2052F62A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  <w:szCs w:val="17"/>
        </w:rPr>
      </w:pPr>
      <w:r w:rsidRPr="00BC1F92">
        <w:rPr>
          <w:b/>
          <w:color w:val="1F4E79"/>
          <w:sz w:val="17"/>
          <w:szCs w:val="17"/>
        </w:rPr>
        <w:t>• Master of Science in Computer Science (</w:t>
      </w:r>
      <w:r w:rsidRPr="00BC1F92">
        <w:rPr>
          <w:sz w:val="17"/>
          <w:szCs w:val="17"/>
        </w:rPr>
        <w:t>MCS), Lahore Leads University (2013-2015)</w:t>
      </w:r>
    </w:p>
    <w:p w14:paraId="29BA76A9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  <w:szCs w:val="17"/>
        </w:rPr>
      </w:pPr>
      <w:r w:rsidRPr="00BC1F92">
        <w:rPr>
          <w:b/>
          <w:color w:val="1F4E79"/>
          <w:sz w:val="17"/>
          <w:szCs w:val="17"/>
        </w:rPr>
        <w:t>• Master of Science in Geographic Information Systems</w:t>
      </w:r>
      <w:r w:rsidRPr="00BC1F92">
        <w:rPr>
          <w:sz w:val="17"/>
          <w:szCs w:val="17"/>
        </w:rPr>
        <w:t xml:space="preserve"> (MSc GIS), Punjab University Lahore (2009-2011)</w:t>
      </w:r>
    </w:p>
    <w:p w14:paraId="7166FD38" w14:textId="77777777" w:rsidR="009E1B69" w:rsidRPr="00BC1F92" w:rsidRDefault="00000000" w:rsidP="00BC1F92">
      <w:pPr>
        <w:pStyle w:val="CVBullet"/>
        <w:spacing w:line="276" w:lineRule="auto"/>
        <w:jc w:val="both"/>
        <w:rPr>
          <w:sz w:val="17"/>
          <w:szCs w:val="17"/>
        </w:rPr>
      </w:pPr>
      <w:r w:rsidRPr="00BC1F92">
        <w:rPr>
          <w:b/>
          <w:color w:val="1F4E79"/>
          <w:sz w:val="17"/>
          <w:szCs w:val="17"/>
        </w:rPr>
        <w:t>• Bachelor of Commerce in Information Technology</w:t>
      </w:r>
      <w:r w:rsidRPr="00BC1F92">
        <w:rPr>
          <w:sz w:val="17"/>
          <w:szCs w:val="17"/>
        </w:rPr>
        <w:t xml:space="preserve"> (</w:t>
      </w:r>
      <w:proofErr w:type="gramStart"/>
      <w:r w:rsidRPr="00BC1F92">
        <w:rPr>
          <w:sz w:val="17"/>
          <w:szCs w:val="17"/>
        </w:rPr>
        <w:t>B.Com</w:t>
      </w:r>
      <w:proofErr w:type="gramEnd"/>
      <w:r w:rsidRPr="00BC1F92">
        <w:rPr>
          <w:sz w:val="17"/>
          <w:szCs w:val="17"/>
        </w:rPr>
        <w:t xml:space="preserve"> IT), Islamia University Bahawalpur (2007-2009)</w:t>
      </w:r>
    </w:p>
    <w:p w14:paraId="61FC1907" w14:textId="77777777" w:rsidR="00BC1F92" w:rsidRPr="00BC1F92" w:rsidRDefault="00BC1F92" w:rsidP="00BC1F92">
      <w:pPr>
        <w:pStyle w:val="CVBullet"/>
        <w:spacing w:line="276" w:lineRule="auto"/>
        <w:jc w:val="both"/>
        <w:rPr>
          <w:sz w:val="17"/>
          <w:szCs w:val="17"/>
        </w:rPr>
      </w:pPr>
    </w:p>
    <w:sectPr w:rsidR="00BC1F92" w:rsidRPr="00BC1F92" w:rsidSect="00034616">
      <w:pgSz w:w="12240" w:h="15840"/>
      <w:pgMar w:top="490" w:right="792" w:bottom="547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7301AD"/>
    <w:multiLevelType w:val="hybridMultilevel"/>
    <w:tmpl w:val="1316B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331700"/>
    <w:multiLevelType w:val="hybridMultilevel"/>
    <w:tmpl w:val="175A3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3403998">
    <w:abstractNumId w:val="8"/>
  </w:num>
  <w:num w:numId="2" w16cid:durableId="516621340">
    <w:abstractNumId w:val="6"/>
  </w:num>
  <w:num w:numId="3" w16cid:durableId="1516924868">
    <w:abstractNumId w:val="5"/>
  </w:num>
  <w:num w:numId="4" w16cid:durableId="744227813">
    <w:abstractNumId w:val="4"/>
  </w:num>
  <w:num w:numId="5" w16cid:durableId="1661233250">
    <w:abstractNumId w:val="7"/>
  </w:num>
  <w:num w:numId="6" w16cid:durableId="1868979667">
    <w:abstractNumId w:val="3"/>
  </w:num>
  <w:num w:numId="7" w16cid:durableId="2121098330">
    <w:abstractNumId w:val="2"/>
  </w:num>
  <w:num w:numId="8" w16cid:durableId="196163158">
    <w:abstractNumId w:val="1"/>
  </w:num>
  <w:num w:numId="9" w16cid:durableId="622735700">
    <w:abstractNumId w:val="0"/>
  </w:num>
  <w:num w:numId="10" w16cid:durableId="1334644152">
    <w:abstractNumId w:val="9"/>
  </w:num>
  <w:num w:numId="11" w16cid:durableId="14166356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144"/>
    <w:rsid w:val="00034616"/>
    <w:rsid w:val="0006063C"/>
    <w:rsid w:val="0015074B"/>
    <w:rsid w:val="0029639D"/>
    <w:rsid w:val="00326F90"/>
    <w:rsid w:val="00573828"/>
    <w:rsid w:val="009E1B69"/>
    <w:rsid w:val="00AA1D8D"/>
    <w:rsid w:val="00B47730"/>
    <w:rsid w:val="00BC1F92"/>
    <w:rsid w:val="00CB0664"/>
    <w:rsid w:val="00D637CC"/>
    <w:rsid w:val="00DC30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42B6B8"/>
  <w14:defaultImageDpi w14:val="300"/>
  <w15:docId w15:val="{66C841BB-1F08-44F3-9445-0186EDA6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4" w:line="235" w:lineRule="auto"/>
    </w:pPr>
    <w:rPr>
      <w:rFonts w:ascii="Arial" w:eastAsia="Arial" w:hAnsi="Arial"/>
      <w:color w:val="232323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Section">
    <w:name w:val="CV Section"/>
    <w:pPr>
      <w:keepNext/>
      <w:spacing w:before="104" w:after="40"/>
    </w:pPr>
    <w:rPr>
      <w:rFonts w:ascii="Arial" w:eastAsia="Arial" w:hAnsi="Arial"/>
      <w:b/>
      <w:color w:val="1F4E79"/>
      <w:sz w:val="20"/>
    </w:rPr>
  </w:style>
  <w:style w:type="paragraph" w:customStyle="1" w:styleId="CVRole">
    <w:name w:val="CV Role"/>
    <w:pPr>
      <w:keepNext/>
      <w:spacing w:before="62" w:after="10"/>
    </w:pPr>
    <w:rPr>
      <w:rFonts w:ascii="Arial" w:eastAsia="Arial" w:hAnsi="Arial"/>
      <w:b/>
      <w:color w:val="1F4E79"/>
      <w:sz w:val="17"/>
    </w:rPr>
  </w:style>
  <w:style w:type="paragraph" w:customStyle="1" w:styleId="CVBody">
    <w:name w:val="CV Body"/>
    <w:pPr>
      <w:spacing w:after="20" w:line="235" w:lineRule="auto"/>
    </w:pPr>
    <w:rPr>
      <w:rFonts w:ascii="Arial" w:eastAsia="Arial" w:hAnsi="Arial"/>
      <w:color w:val="232323"/>
      <w:sz w:val="17"/>
    </w:rPr>
  </w:style>
  <w:style w:type="paragraph" w:customStyle="1" w:styleId="CVBullet">
    <w:name w:val="CV Bullet"/>
    <w:pPr>
      <w:spacing w:after="9" w:line="230" w:lineRule="auto"/>
      <w:ind w:left="259" w:hanging="173"/>
    </w:pPr>
    <w:rPr>
      <w:rFonts w:ascii="Arial" w:eastAsia="Arial" w:hAnsi="Arial"/>
      <w:color w:val="232323"/>
      <w:sz w:val="16"/>
    </w:rPr>
  </w:style>
  <w:style w:type="paragraph" w:customStyle="1" w:styleId="CVLabel">
    <w:name w:val="CV Label"/>
    <w:pPr>
      <w:spacing w:after="9" w:line="226" w:lineRule="auto"/>
    </w:pPr>
    <w:rPr>
      <w:rFonts w:ascii="Arial" w:eastAsia="Arial" w:hAnsi="Arial"/>
      <w:color w:val="232323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schools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plugins.qgis.org/plugins/georeminder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sgohe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@GISSchool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sittoo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GIS Riyadh Sohail</vt:lpstr>
    </vt:vector>
  </TitlesOfParts>
  <Manager/>
  <Company/>
  <LinksUpToDate>false</LinksUpToDate>
  <CharactersWithSpaces>11069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GIS Riyadh Sohail</dc:title>
  <dc:subject>Senior GIS / Geospatial Backend / Enterprise GIS CV for Riyadh</dc:subject>
  <dc:creator>Muhammad Sohail Akbar</dc:creator>
  <cp:keywords>CV GIS Riyadh Sohail, GIS, Geospatial Backend, Spatial Data Architect, ArcGIS Enterprise, PostGIS, GeoServer, Riyadh</cp:keywords>
  <dc:description>generated by python-docx</dc:description>
  <cp:lastModifiedBy>Muhammad Sohail Akbar</cp:lastModifiedBy>
  <cp:revision>4</cp:revision>
  <dcterms:created xsi:type="dcterms:W3CDTF">2013-12-23T23:15:00Z</dcterms:created>
  <dcterms:modified xsi:type="dcterms:W3CDTF">2026-05-06T12:05:00Z</dcterms:modified>
  <cp:category/>
</cp:coreProperties>
</file>